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26B691D8"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E07758">
        <w:rPr>
          <w:rFonts w:ascii="Times New Roman" w:hAnsi="Times New Roman" w:cs="Times New Roman"/>
          <w:color w:val="000000" w:themeColor="text1"/>
          <w:sz w:val="24"/>
          <w:szCs w:val="24"/>
          <w:lang w:val="en-US"/>
        </w:rPr>
        <w:t xml:space="preserve">Spanish        </w:t>
      </w:r>
      <w:r w:rsidR="00D44737">
        <w:rPr>
          <w:rFonts w:ascii="Times New Roman" w:hAnsi="Times New Roman" w:cs="Times New Roman"/>
          <w:color w:val="000000" w:themeColor="text1"/>
          <w:sz w:val="24"/>
          <w:szCs w:val="24"/>
          <w:lang w:val="en-US"/>
        </w:rPr>
        <w:t xml:space="preserve">   </w:t>
      </w:r>
      <w:r w:rsidR="00CA7915"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A78AD" w14:paraId="0A16D2F7" w14:textId="77777777" w:rsidTr="00B01FD4">
        <w:tc>
          <w:tcPr>
            <w:tcW w:w="4475" w:type="dxa"/>
          </w:tcPr>
          <w:p w14:paraId="2EF5ACDD" w14:textId="77777777" w:rsidR="00B31694" w:rsidRPr="00A05DFE" w:rsidRDefault="00B31694" w:rsidP="00B31694">
            <w:pPr>
              <w:pStyle w:val="flaptekst"/>
              <w:rPr>
                <w:rFonts w:ascii="Times New Roman" w:hAnsi="Times New Roman" w:cs="Times New Roman"/>
                <w:sz w:val="24"/>
                <w:szCs w:val="24"/>
                <w:lang w:val="en-US"/>
              </w:rPr>
            </w:pPr>
            <w:proofErr w:type="gramStart"/>
            <w:r w:rsidRPr="00A05DFE">
              <w:rPr>
                <w:rFonts w:ascii="Times New Roman" w:hAnsi="Times New Roman" w:cs="Times New Roman"/>
                <w:sz w:val="24"/>
                <w:szCs w:val="24"/>
                <w:lang w:val="en-US"/>
              </w:rPr>
              <w:t>”Not</w:t>
            </w:r>
            <w:proofErr w:type="gramEnd"/>
            <w:r w:rsidRPr="00A05DFE">
              <w:rPr>
                <w:rFonts w:ascii="Times New Roman" w:hAnsi="Times New Roman" w:cs="Times New Roman"/>
                <w:sz w:val="24"/>
                <w:szCs w:val="24"/>
                <w:lang w:val="en-US"/>
              </w:rPr>
              <w:t xml:space="preserve"> since the publication of Jacob Riis’ book</w:t>
            </w:r>
          </w:p>
          <w:p w14:paraId="21F5722E"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of social criticism, How the Other Half Lives,</w:t>
            </w:r>
          </w:p>
          <w:p w14:paraId="602A04A8"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 xml:space="preserve">has there been as powerful a record of </w:t>
            </w:r>
            <w:r w:rsidRPr="00A05DFE">
              <w:rPr>
                <w:rFonts w:ascii="Times New Roman" w:hAnsi="Times New Roman" w:cs="Times New Roman"/>
                <w:sz w:val="24"/>
                <w:szCs w:val="24"/>
                <w:lang w:val="en-US"/>
              </w:rPr>
              <w:br/>
              <w:t xml:space="preserve">American living as American </w:t>
            </w:r>
            <w:proofErr w:type="gramStart"/>
            <w:r w:rsidRPr="00A05DFE">
              <w:rPr>
                <w:rFonts w:ascii="Times New Roman" w:hAnsi="Times New Roman" w:cs="Times New Roman"/>
                <w:sz w:val="24"/>
                <w:szCs w:val="24"/>
                <w:lang w:val="en-US"/>
              </w:rPr>
              <w:t>Pictures.</w:t>
            </w:r>
            <w:proofErr w:type="gramEnd"/>
            <w:r w:rsidRPr="00A05DFE">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9727DDA"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w:t>
            </w:r>
            <w:proofErr w:type="gramStart"/>
            <w:r w:rsidRPr="006F5722">
              <w:rPr>
                <w:rFonts w:ascii="Times New Roman" w:hAnsi="Times New Roman" w:cs="Times New Roman"/>
                <w:color w:val="000000"/>
                <w:sz w:val="24"/>
                <w:szCs w:val="24"/>
                <w:lang w:val="en-US"/>
              </w:rPr>
              <w:t>is</w:t>
            </w:r>
            <w:proofErr w:type="gramEnd"/>
            <w:r w:rsidRPr="006F5722">
              <w:rPr>
                <w:rFonts w:ascii="Times New Roman" w:hAnsi="Times New Roman" w:cs="Times New Roman"/>
                <w:color w:val="000000"/>
                <w:sz w:val="24"/>
                <w:szCs w:val="24"/>
                <w:lang w:val="en-US"/>
              </w:rPr>
              <w:t xml:space="preserve"> also similar. Both urge social reform, insisting </w:t>
            </w:r>
            <w:proofErr w:type="gramStart"/>
            <w:r w:rsidRPr="006F5722">
              <w:rPr>
                <w:rFonts w:ascii="Times New Roman" w:hAnsi="Times New Roman" w:cs="Times New Roman"/>
                <w:color w:val="000000"/>
                <w:sz w:val="24"/>
                <w:szCs w:val="24"/>
                <w:lang w:val="en-US"/>
              </w:rPr>
              <w:t>that ”the</w:t>
            </w:r>
            <w:proofErr w:type="gramEnd"/>
            <w:r w:rsidRPr="006F5722">
              <w:rPr>
                <w:rFonts w:ascii="Times New Roman" w:hAnsi="Times New Roman" w:cs="Times New Roman"/>
                <w:color w:val="000000"/>
                <w:sz w:val="24"/>
                <w:szCs w:val="24"/>
                <w:lang w:val="en-US"/>
              </w:rPr>
              <w:t xml:space="preserv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outsider status and integrates in his new society and internalizes also its more unfortunate values. Although a penniless vagabond he understands that his white privilege gives him responsibility. </w:t>
            </w:r>
          </w:p>
          <w:p w14:paraId="0A257D12" w14:textId="77777777" w:rsidR="00E33A21" w:rsidRPr="00D44737" w:rsidRDefault="006F5722" w:rsidP="00672A12">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D44737">
              <w:rPr>
                <w:rFonts w:ascii="Times New Roman" w:hAnsi="Times New Roman" w:cs="Times New Roman"/>
                <w:sz w:val="24"/>
                <w:szCs w:val="24"/>
                <w:lang w:val="en-US"/>
              </w:rPr>
              <w:br/>
            </w:r>
          </w:p>
          <w:p w14:paraId="1BCA3DFE" w14:textId="18E1B478" w:rsidR="00672A12" w:rsidRPr="00672A12" w:rsidRDefault="006F5722" w:rsidP="00C23110">
            <w:pPr>
              <w:pStyle w:val="flaptekst"/>
              <w:spacing w:line="360" w:lineRule="auto"/>
              <w:rPr>
                <w:rFonts w:ascii="Times New Roman" w:hAnsi="Times New Roman" w:cs="Times New Roman"/>
                <w:sz w:val="24"/>
                <w:szCs w:val="24"/>
                <w:lang w:val="en-US"/>
              </w:rPr>
            </w:pPr>
            <w:r w:rsidRPr="00D44737">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“I saw your slide show in a university in Washington DC in the 1980s and it made an indelible impression on me. When I talked about doing an exhibition with the Louisiana museum in Denmark, they sent 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xml:space="preserve"> as a gift and asked if I happened to know it. And I just started laughing, because I have several copies of it – I buy extra copies for friends every time I see it in a </w:t>
            </w:r>
            <w:proofErr w:type="gramStart"/>
            <w:r w:rsidR="00CA6948" w:rsidRPr="00A05DFE">
              <w:rPr>
                <w:rFonts w:ascii="Times New Roman" w:hAnsi="Times New Roman" w:cs="Times New Roman"/>
                <w:sz w:val="24"/>
                <w:szCs w:val="24"/>
                <w:lang w:val="en-US"/>
              </w:rPr>
              <w:t>book store</w:t>
            </w:r>
            <w:proofErr w:type="gramEnd"/>
            <w:r w:rsidR="00CA6948" w:rsidRPr="00A05DFE">
              <w:rPr>
                <w:rFonts w:ascii="Times New Roman" w:hAnsi="Times New Roman" w:cs="Times New Roman"/>
                <w:sz w:val="24"/>
                <w:szCs w:val="24"/>
                <w:lang w:val="en-US"/>
              </w:rPr>
              <w:t>.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”It</w:t>
            </w:r>
            <w:proofErr w:type="gramEnd"/>
            <w:r w:rsidRPr="00672A12">
              <w:rPr>
                <w:rFonts w:ascii="Times New Roman" w:hAnsi="Times New Roman" w:cs="Times New Roman"/>
                <w:color w:val="000000"/>
                <w:sz w:val="24"/>
                <w:szCs w:val="24"/>
                <w:lang w:val="en-US"/>
              </w:rPr>
              <w:t xml:space="preserve">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”One</w:t>
            </w:r>
            <w:proofErr w:type="gramEnd"/>
            <w:r w:rsidRPr="00672A12">
              <w:rPr>
                <w:rFonts w:ascii="Times New Roman" w:hAnsi="Times New Roman" w:cs="Times New Roman"/>
                <w:color w:val="000000"/>
                <w:sz w:val="24"/>
                <w:szCs w:val="24"/>
                <w:lang w:val="en-US"/>
              </w:rPr>
              <w:t xml:space="preserv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a ”masterpiece.” </w:t>
            </w:r>
            <w:proofErr w:type="gramStart"/>
            <w:r w:rsidRPr="00672A12">
              <w:rPr>
                <w:rFonts w:ascii="Times New Roman" w:hAnsi="Times New Roman" w:cs="Times New Roman"/>
                <w:color w:val="000000"/>
                <w:sz w:val="24"/>
                <w:szCs w:val="24"/>
                <w:lang w:val="en-US"/>
              </w:rPr>
              <w:t>But ”masterpiece</w:t>
            </w:r>
            <w:proofErr w:type="gramEnd"/>
            <w:r w:rsidRPr="00672A12">
              <w:rPr>
                <w:rFonts w:ascii="Times New Roman" w:hAnsi="Times New Roman" w:cs="Times New Roman"/>
                <w:color w:val="000000"/>
                <w:sz w:val="24"/>
                <w:szCs w:val="24"/>
                <w:lang w:val="en-US"/>
              </w:rPr>
              <w:t xml:space="preserve">” is a word which implies four stars in the movie section of daily newspapers. It is a word most applicable </w:t>
            </w:r>
            <w:proofErr w:type="gramStart"/>
            <w:r w:rsidRPr="00672A12">
              <w:rPr>
                <w:rFonts w:ascii="Times New Roman" w:hAnsi="Times New Roman" w:cs="Times New Roman"/>
                <w:color w:val="000000"/>
                <w:sz w:val="24"/>
                <w:szCs w:val="24"/>
                <w:lang w:val="en-US"/>
              </w:rPr>
              <w:t>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”great</w:t>
            </w:r>
            <w:proofErr w:type="gramEnd"/>
            <w:r w:rsidRPr="00672A12">
              <w:rPr>
                <w:rFonts w:ascii="Times New Roman" w:hAnsi="Times New Roman" w:cs="Times New Roman"/>
                <w:color w:val="000000"/>
                <w:sz w:val="24"/>
                <w:szCs w:val="24"/>
                <w:lang w:val="en-US"/>
              </w:rPr>
              <w:t xml:space="preserve">”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t>
            </w:r>
            <w:proofErr w:type="gramStart"/>
            <w:r w:rsidRPr="00672A12">
              <w:rPr>
                <w:rFonts w:ascii="Times New Roman" w:hAnsi="Times New Roman" w:cs="Times New Roman"/>
                <w:color w:val="000000"/>
                <w:sz w:val="24"/>
                <w:szCs w:val="24"/>
                <w:lang w:val="en-US"/>
              </w:rPr>
              <w:t>what ”masterpieces</w:t>
            </w:r>
            <w:proofErr w:type="gramEnd"/>
            <w:r w:rsidRPr="00672A12">
              <w:rPr>
                <w:rFonts w:ascii="Times New Roman" w:hAnsi="Times New Roman" w:cs="Times New Roman"/>
                <w:color w:val="000000"/>
                <w:sz w:val="24"/>
                <w:szCs w:val="24"/>
                <w:lang w:val="en-US"/>
              </w:rPr>
              <w:t xml:space="preserve">”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569807BB" w:rsidR="00334764" w:rsidRPr="00A05DFE" w:rsidRDefault="00334764" w:rsidP="00DA5CEE">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 xml:space="preserve">Jacob Holdt writing about the </w:t>
            </w:r>
            <w:proofErr w:type="gramStart"/>
            <w:r w:rsidRPr="00A05DFE">
              <w:rPr>
                <w:rFonts w:ascii="Times New Roman" w:hAnsi="Times New Roman" w:cs="Times New Roman"/>
                <w:color w:val="000000" w:themeColor="text1"/>
                <w:sz w:val="24"/>
                <w:szCs w:val="24"/>
                <w:lang w:val="en-US"/>
              </w:rPr>
              <w:t>first ”Black</w:t>
            </w:r>
            <w:proofErr w:type="gramEnd"/>
            <w:r w:rsidRPr="00A05DFE">
              <w:rPr>
                <w:rFonts w:ascii="Times New Roman" w:hAnsi="Times New Roman" w:cs="Times New Roman"/>
                <w:color w:val="000000" w:themeColor="text1"/>
                <w:sz w:val="24"/>
                <w:szCs w:val="24"/>
                <w:lang w:val="en-US"/>
              </w:rPr>
              <w:t xml:space="preserve">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w:t>
            </w:r>
            <w:proofErr w:type="gramStart"/>
            <w:r w:rsidRPr="00A05DFE">
              <w:rPr>
                <w:rFonts w:ascii="Times New Roman" w:hAnsi="Times New Roman" w:cs="Times New Roman"/>
                <w:color w:val="000000" w:themeColor="text1"/>
                <w:sz w:val="24"/>
                <w:szCs w:val="24"/>
                <w:lang w:val="en-US"/>
              </w:rPr>
              <w:t>that ”there</w:t>
            </w:r>
            <w:proofErr w:type="gramEnd"/>
            <w:r w:rsidRPr="00A05DFE">
              <w:rPr>
                <w:rFonts w:ascii="Times New Roman" w:hAnsi="Times New Roman" w:cs="Times New Roman"/>
                <w:color w:val="000000" w:themeColor="text1"/>
                <w:sz w:val="24"/>
                <w:szCs w:val="24"/>
                <w:lang w:val="en-US"/>
              </w:rPr>
              <w:t xml:space="preserv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proofErr w:type="gramStart"/>
            <w:r w:rsidRPr="00A05DFE">
              <w:rPr>
                <w:rFonts w:ascii="Times New Roman" w:hAnsi="Times New Roman" w:cs="Times New Roman"/>
                <w:color w:val="000000" w:themeColor="text1"/>
                <w:sz w:val="24"/>
                <w:szCs w:val="24"/>
                <w:lang w:val="en-US"/>
              </w:rPr>
              <w:t>Never before</w:t>
            </w:r>
            <w:proofErr w:type="gramEnd"/>
            <w:r w:rsidRPr="00A05DFE">
              <w:rPr>
                <w:rFonts w:ascii="Times New Roman" w:hAnsi="Times New Roman" w:cs="Times New Roman"/>
                <w:color w:val="000000" w:themeColor="text1"/>
                <w:sz w:val="24"/>
                <w:szCs w:val="24"/>
                <w:lang w:val="en-US"/>
              </w:rPr>
              <w:t xml:space="preserv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2A72F5B0"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"Desde la publicación del libro de crítica social de Jacob Riis</w:t>
            </w:r>
          </w:p>
          <w:p w14:paraId="17482E6B"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de</w:t>
            </w:r>
            <w:proofErr w:type="gramEnd"/>
            <w:r w:rsidRPr="00447208">
              <w:rPr>
                <w:rFonts w:ascii="Times New Roman" w:hAnsi="Times New Roman" w:cs="Times New Roman"/>
                <w:color w:val="000000" w:themeColor="text1"/>
                <w:sz w:val="24"/>
                <w:szCs w:val="24"/>
                <w:lang w:val="fr-FR"/>
              </w:rPr>
              <w:t xml:space="preserve"> crítica social, Cómo vive la otra mitad,</w:t>
            </w:r>
          </w:p>
          <w:p w14:paraId="47296B4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ha</w:t>
            </w:r>
            <w:proofErr w:type="gramEnd"/>
            <w:r w:rsidRPr="00447208">
              <w:rPr>
                <w:rFonts w:ascii="Times New Roman" w:hAnsi="Times New Roman" w:cs="Times New Roman"/>
                <w:color w:val="000000" w:themeColor="text1"/>
                <w:sz w:val="24"/>
                <w:szCs w:val="24"/>
                <w:lang w:val="fr-FR"/>
              </w:rPr>
              <w:t xml:space="preserve"> habido un registro tan poderoso de </w:t>
            </w:r>
          </w:p>
          <w:p w14:paraId="1B065E2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de</w:t>
            </w:r>
            <w:proofErr w:type="gramEnd"/>
            <w:r w:rsidRPr="00447208">
              <w:rPr>
                <w:rFonts w:ascii="Times New Roman" w:hAnsi="Times New Roman" w:cs="Times New Roman"/>
                <w:color w:val="000000" w:themeColor="text1"/>
                <w:sz w:val="24"/>
                <w:szCs w:val="24"/>
                <w:lang w:val="fr-FR"/>
              </w:rPr>
              <w:t xml:space="preserve"> la vida americana como American Pictures. </w:t>
            </w:r>
          </w:p>
          <w:p w14:paraId="5E572807"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Su presentación en el Festival de Cannes causó sensación".</w:t>
            </w:r>
            <w:r w:rsidRPr="00447208">
              <w:rPr>
                <w:rFonts w:ascii="Times New Roman" w:hAnsi="Times New Roman" w:cs="Times New Roman"/>
                <w:color w:val="000000" w:themeColor="text1"/>
                <w:sz w:val="24"/>
                <w:szCs w:val="24"/>
                <w:lang w:val="fr-FR"/>
              </w:rPr>
              <w:tab/>
            </w:r>
          </w:p>
          <w:p w14:paraId="50A78C47"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El Festival de Cine de San Francisco</w:t>
            </w:r>
          </w:p>
          <w:p w14:paraId="46BD63A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6AA59C31"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"Una de las mejores interpretaciones de la psicología en blanco y negro -sobre todo de los sureños- que he encontrado nunca".</w:t>
            </w:r>
          </w:p>
          <w:p w14:paraId="6E65F46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James Baldwin</w:t>
            </w:r>
          </w:p>
          <w:p w14:paraId="585E86EF"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3D6B658D"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5C23AD2F"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w:t>
            </w:r>
            <w:proofErr w:type="gramStart"/>
            <w:r w:rsidRPr="00447208">
              <w:rPr>
                <w:rFonts w:ascii="Times New Roman" w:hAnsi="Times New Roman" w:cs="Times New Roman"/>
                <w:color w:val="000000" w:themeColor="text1"/>
                <w:sz w:val="24"/>
                <w:szCs w:val="24"/>
                <w:lang w:val="fr-FR"/>
              </w:rPr>
              <w:t>Importante!!!</w:t>
            </w:r>
            <w:proofErr w:type="gramEnd"/>
            <w:r w:rsidRPr="00447208">
              <w:rPr>
                <w:rFonts w:ascii="Times New Roman" w:hAnsi="Times New Roman" w:cs="Times New Roman"/>
                <w:color w:val="000000" w:themeColor="text1"/>
                <w:sz w:val="24"/>
                <w:szCs w:val="24"/>
                <w:lang w:val="fr-FR"/>
              </w:rPr>
              <w:t xml:space="preserve"> </w:t>
            </w:r>
          </w:p>
          <w:p w14:paraId="5FB7D18B"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Aquí vendrá un texto diferente escrito por mi editor de Raíces de la opresión</w:t>
            </w:r>
          </w:p>
          <w:p w14:paraId="29EEA9C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0809D83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7CB92CD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Ejemplo de texto en la solapa interior...</w:t>
            </w:r>
          </w:p>
          <w:p w14:paraId="66FB2DE4"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4D1C7DB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3C6FBEB9"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Jacob Holdt </w:t>
            </w:r>
            <w:proofErr w:type="spellStart"/>
            <w:r w:rsidRPr="00447208">
              <w:rPr>
                <w:rFonts w:ascii="Times New Roman" w:hAnsi="Times New Roman" w:cs="Times New Roman"/>
                <w:color w:val="000000" w:themeColor="text1"/>
                <w:sz w:val="24"/>
                <w:szCs w:val="24"/>
                <w:lang w:val="fr-FR"/>
              </w:rPr>
              <w:t>creció</w:t>
            </w:r>
            <w:proofErr w:type="spellEnd"/>
            <w:r w:rsidRPr="00447208">
              <w:rPr>
                <w:rFonts w:ascii="Times New Roman" w:hAnsi="Times New Roman" w:cs="Times New Roman"/>
                <w:color w:val="000000" w:themeColor="text1"/>
                <w:sz w:val="24"/>
                <w:szCs w:val="24"/>
                <w:lang w:val="fr-FR"/>
              </w:rPr>
              <w:t xml:space="preserve"> a sólo 15 millas de la ciudad natal de Jacob Riis en Dinamarca. Al igual que Riis, cuya llegada a América precedió a la de Holdt casi en un siglo, pasó sus primeros seis años como vagabundo. Sin embargo, la similitud entre ambos va más allá de las circunstancias de su nacimiento, crianza y viajes. Su fotografía y su escritura compasiva y poco sofisticada también son similares. Ambos instan a la reforma social, insistiendo en que "la otra mitad de la sociedad estadounidense es responsabilidad de todos". </w:t>
            </w:r>
          </w:p>
          <w:p w14:paraId="25F4A63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Raíces de la opresión, sin embargo, es también una investigación del racismo que Holdt percibe que crece en sí mismo a medida que pierde gradualmente su condición de forastero y se integra en su nueva sociedad e interioriza también sus valores más desafortunados. A pesar de ser un vagabundo sin dinero, entiende que su privilegio de blanco le otorga responsabilidad. </w:t>
            </w:r>
          </w:p>
          <w:p w14:paraId="359A1C45"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Insiste en que sus fotografías deben ser vistas como una descripción, no de los miembros de una subclase negra aplastada por los efectos de ese racismo, sino de una enfermedad social blanca tan perturbadora que para la mayoría es más fácil centrarse (fotográficamente o no) en los síntomas </w:t>
            </w:r>
            <w:proofErr w:type="gramStart"/>
            <w:r w:rsidRPr="00447208">
              <w:rPr>
                <w:rFonts w:ascii="Times New Roman" w:hAnsi="Times New Roman" w:cs="Times New Roman"/>
                <w:color w:val="000000" w:themeColor="text1"/>
                <w:sz w:val="24"/>
                <w:szCs w:val="24"/>
                <w:lang w:val="fr-FR"/>
              </w:rPr>
              <w:t>que en</w:t>
            </w:r>
            <w:proofErr w:type="gramEnd"/>
            <w:r w:rsidRPr="00447208">
              <w:rPr>
                <w:rFonts w:ascii="Times New Roman" w:hAnsi="Times New Roman" w:cs="Times New Roman"/>
                <w:color w:val="000000" w:themeColor="text1"/>
                <w:sz w:val="24"/>
                <w:szCs w:val="24"/>
                <w:lang w:val="fr-FR"/>
              </w:rPr>
              <w:t xml:space="preserve"> la causa. En su inusual exposición de esa enfermedad, Roots of Oppression tiene un mensaje urgente para todos los blancos.</w:t>
            </w:r>
          </w:p>
          <w:p w14:paraId="743B600D"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24E0BC86"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5CAD2670"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79A874A5"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"Vi su exposición de diapositivas en una universidad de Washington DC en la década de 1980 y me causó una impresión indeleble. Cuando hablé de hacer una exposición con el museo de Luisiana en Dinamarca, enviaron el canal de Luisiana para grabarme en mi estudio en Los Ángeles. Y me trajeron de regalo su libro American Pictures y me preguntaron si por casualidad lo conocía. Y me eché a reír, porque tengo varios </w:t>
            </w:r>
            <w:proofErr w:type="gramStart"/>
            <w:r w:rsidRPr="00447208">
              <w:rPr>
                <w:rFonts w:ascii="Times New Roman" w:hAnsi="Times New Roman" w:cs="Times New Roman"/>
                <w:color w:val="000000" w:themeColor="text1"/>
                <w:sz w:val="24"/>
                <w:szCs w:val="24"/>
                <w:lang w:val="fr-FR"/>
              </w:rPr>
              <w:t>ejemplares;</w:t>
            </w:r>
            <w:proofErr w:type="gramEnd"/>
            <w:r w:rsidRPr="00447208">
              <w:rPr>
                <w:rFonts w:ascii="Times New Roman" w:hAnsi="Times New Roman" w:cs="Times New Roman"/>
                <w:color w:val="000000" w:themeColor="text1"/>
                <w:sz w:val="24"/>
                <w:szCs w:val="24"/>
                <w:lang w:val="fr-FR"/>
              </w:rPr>
              <w:t xml:space="preserve"> compro copias extra para los amigos cada vez que lo veo en una librería. Lo que más me llamó la atención desde la primera vez que vi el libro fue que nunca había visto imágenes que me parecieran tan precisas en su representación del Sur que yo conocía".</w:t>
            </w:r>
          </w:p>
          <w:p w14:paraId="4E8FD59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Arthur Jafa</w:t>
            </w:r>
          </w:p>
          <w:p w14:paraId="7F0251E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170E0143"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0F532D1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04F5F60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Contraportada:</w:t>
            </w:r>
            <w:proofErr w:type="gramEnd"/>
          </w:p>
          <w:p w14:paraId="6AECD54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1ABF7B29"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"Lo que hace que American Pictures sea tan perturbadoramente poderoso es el efecto acumulativo de las fotografías de Holdt combinado con su análisis desde fuera de la dinámica de la pobreza y la opresión en Estados Unidos".</w:t>
            </w:r>
          </w:p>
          <w:p w14:paraId="3EE4905D"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Los Angeles Times</w:t>
            </w:r>
          </w:p>
          <w:p w14:paraId="618309A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7B169C57"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"Es una mirada poderosa e inquietante a todo un segmento de nuestra población que nunca ha alcanzado la libertad en ningún sentido significativo".</w:t>
            </w:r>
          </w:p>
          <w:p w14:paraId="2D78B0CA" w14:textId="77777777" w:rsidR="00447208" w:rsidRPr="006A78AD" w:rsidRDefault="00447208" w:rsidP="00447208">
            <w:pPr>
              <w:spacing w:line="360" w:lineRule="auto"/>
              <w:rPr>
                <w:rFonts w:ascii="Times New Roman" w:hAnsi="Times New Roman" w:cs="Times New Roman"/>
                <w:color w:val="000000" w:themeColor="text1"/>
                <w:sz w:val="24"/>
                <w:szCs w:val="24"/>
                <w:lang w:val="it-IT"/>
              </w:rPr>
            </w:pPr>
            <w:r w:rsidRPr="006A78AD">
              <w:rPr>
                <w:rFonts w:ascii="Times New Roman" w:hAnsi="Times New Roman" w:cs="Times New Roman"/>
                <w:color w:val="000000" w:themeColor="text1"/>
                <w:sz w:val="24"/>
                <w:szCs w:val="24"/>
                <w:lang w:val="it-IT"/>
              </w:rPr>
              <w:t>San Francisco Chronicle</w:t>
            </w:r>
          </w:p>
          <w:p w14:paraId="0A23008A" w14:textId="77777777" w:rsidR="00447208" w:rsidRPr="006A78AD" w:rsidRDefault="00447208" w:rsidP="00447208">
            <w:pPr>
              <w:spacing w:line="360" w:lineRule="auto"/>
              <w:rPr>
                <w:rFonts w:ascii="Times New Roman" w:hAnsi="Times New Roman" w:cs="Times New Roman"/>
                <w:color w:val="000000" w:themeColor="text1"/>
                <w:sz w:val="24"/>
                <w:szCs w:val="24"/>
                <w:lang w:val="it-IT"/>
              </w:rPr>
            </w:pPr>
          </w:p>
          <w:p w14:paraId="7BD868B9" w14:textId="77777777" w:rsidR="00447208" w:rsidRPr="006A78AD" w:rsidRDefault="00447208" w:rsidP="00447208">
            <w:pPr>
              <w:spacing w:line="360" w:lineRule="auto"/>
              <w:rPr>
                <w:rFonts w:ascii="Times New Roman" w:hAnsi="Times New Roman" w:cs="Times New Roman"/>
                <w:color w:val="000000" w:themeColor="text1"/>
                <w:sz w:val="24"/>
                <w:szCs w:val="24"/>
                <w:lang w:val="it-IT"/>
              </w:rPr>
            </w:pPr>
          </w:p>
          <w:p w14:paraId="3836830F" w14:textId="77777777" w:rsidR="00447208" w:rsidRPr="006A78AD" w:rsidRDefault="00447208" w:rsidP="00447208">
            <w:pPr>
              <w:spacing w:line="360" w:lineRule="auto"/>
              <w:rPr>
                <w:rFonts w:ascii="Times New Roman" w:hAnsi="Times New Roman" w:cs="Times New Roman"/>
                <w:color w:val="000000" w:themeColor="text1"/>
                <w:sz w:val="24"/>
                <w:szCs w:val="24"/>
                <w:lang w:val="it-IT"/>
              </w:rPr>
            </w:pPr>
          </w:p>
          <w:p w14:paraId="1E4EA80C"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6A78AD">
              <w:rPr>
                <w:rFonts w:ascii="Times New Roman" w:hAnsi="Times New Roman" w:cs="Times New Roman"/>
                <w:color w:val="000000" w:themeColor="text1"/>
                <w:sz w:val="24"/>
                <w:szCs w:val="24"/>
                <w:lang w:val="it-IT"/>
              </w:rPr>
              <w:t xml:space="preserve">"Uno </w:t>
            </w:r>
            <w:proofErr w:type="spellStart"/>
            <w:r w:rsidRPr="006A78AD">
              <w:rPr>
                <w:rFonts w:ascii="Times New Roman" w:hAnsi="Times New Roman" w:cs="Times New Roman"/>
                <w:color w:val="000000" w:themeColor="text1"/>
                <w:sz w:val="24"/>
                <w:szCs w:val="24"/>
                <w:lang w:val="it-IT"/>
              </w:rPr>
              <w:t>podría</w:t>
            </w:r>
            <w:proofErr w:type="spellEnd"/>
            <w:r w:rsidRPr="006A78AD">
              <w:rPr>
                <w:rFonts w:ascii="Times New Roman" w:hAnsi="Times New Roman" w:cs="Times New Roman"/>
                <w:color w:val="000000" w:themeColor="text1"/>
                <w:sz w:val="24"/>
                <w:szCs w:val="24"/>
                <w:lang w:val="it-IT"/>
              </w:rPr>
              <w:t xml:space="preserve"> tal </w:t>
            </w:r>
            <w:proofErr w:type="spellStart"/>
            <w:r w:rsidRPr="006A78AD">
              <w:rPr>
                <w:rFonts w:ascii="Times New Roman" w:hAnsi="Times New Roman" w:cs="Times New Roman"/>
                <w:color w:val="000000" w:themeColor="text1"/>
                <w:sz w:val="24"/>
                <w:szCs w:val="24"/>
                <w:lang w:val="it-IT"/>
              </w:rPr>
              <w:t>vez</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calificar</w:t>
            </w:r>
            <w:proofErr w:type="spellEnd"/>
            <w:r w:rsidRPr="006A78AD">
              <w:rPr>
                <w:rFonts w:ascii="Times New Roman" w:hAnsi="Times New Roman" w:cs="Times New Roman"/>
                <w:color w:val="000000" w:themeColor="text1"/>
                <w:sz w:val="24"/>
                <w:szCs w:val="24"/>
                <w:lang w:val="it-IT"/>
              </w:rPr>
              <w:t xml:space="preserve"> American Pictures como una "</w:t>
            </w:r>
            <w:proofErr w:type="spellStart"/>
            <w:r w:rsidRPr="006A78AD">
              <w:rPr>
                <w:rFonts w:ascii="Times New Roman" w:hAnsi="Times New Roman" w:cs="Times New Roman"/>
                <w:color w:val="000000" w:themeColor="text1"/>
                <w:sz w:val="24"/>
                <w:szCs w:val="24"/>
                <w:lang w:val="it-IT"/>
              </w:rPr>
              <w:t>obra</w:t>
            </w:r>
            <w:proofErr w:type="spellEnd"/>
            <w:r w:rsidRPr="006A78AD">
              <w:rPr>
                <w:rFonts w:ascii="Times New Roman" w:hAnsi="Times New Roman" w:cs="Times New Roman"/>
                <w:color w:val="000000" w:themeColor="text1"/>
                <w:sz w:val="24"/>
                <w:szCs w:val="24"/>
                <w:lang w:val="it-IT"/>
              </w:rPr>
              <w:t xml:space="preserve"> maestra". </w:t>
            </w:r>
            <w:proofErr w:type="spellStart"/>
            <w:r w:rsidRPr="00447208">
              <w:rPr>
                <w:rFonts w:ascii="Times New Roman" w:hAnsi="Times New Roman" w:cs="Times New Roman"/>
                <w:color w:val="000000" w:themeColor="text1"/>
                <w:sz w:val="24"/>
                <w:szCs w:val="24"/>
                <w:lang w:val="fr-FR"/>
              </w:rPr>
              <w:t>Pero</w:t>
            </w:r>
            <w:proofErr w:type="spellEnd"/>
            <w:r w:rsidRPr="00447208">
              <w:rPr>
                <w:rFonts w:ascii="Times New Roman" w:hAnsi="Times New Roman" w:cs="Times New Roman"/>
                <w:color w:val="000000" w:themeColor="text1"/>
                <w:sz w:val="24"/>
                <w:szCs w:val="24"/>
                <w:lang w:val="fr-FR"/>
              </w:rPr>
              <w:t xml:space="preserve"> "</w:t>
            </w:r>
            <w:proofErr w:type="spellStart"/>
            <w:r w:rsidRPr="00447208">
              <w:rPr>
                <w:rFonts w:ascii="Times New Roman" w:hAnsi="Times New Roman" w:cs="Times New Roman"/>
                <w:color w:val="000000" w:themeColor="text1"/>
                <w:sz w:val="24"/>
                <w:szCs w:val="24"/>
                <w:lang w:val="fr-FR"/>
              </w:rPr>
              <w:t>obra</w:t>
            </w:r>
            <w:proofErr w:type="spellEnd"/>
            <w:r w:rsidRPr="00447208">
              <w:rPr>
                <w:rFonts w:ascii="Times New Roman" w:hAnsi="Times New Roman" w:cs="Times New Roman"/>
                <w:color w:val="000000" w:themeColor="text1"/>
                <w:sz w:val="24"/>
                <w:szCs w:val="24"/>
                <w:lang w:val="fr-FR"/>
              </w:rPr>
              <w:t xml:space="preserve"> </w:t>
            </w:r>
            <w:proofErr w:type="spellStart"/>
            <w:r w:rsidRPr="00447208">
              <w:rPr>
                <w:rFonts w:ascii="Times New Roman" w:hAnsi="Times New Roman" w:cs="Times New Roman"/>
                <w:color w:val="000000" w:themeColor="text1"/>
                <w:sz w:val="24"/>
                <w:szCs w:val="24"/>
                <w:lang w:val="fr-FR"/>
              </w:rPr>
              <w:t>maestra</w:t>
            </w:r>
            <w:proofErr w:type="spellEnd"/>
            <w:r w:rsidRPr="00447208">
              <w:rPr>
                <w:rFonts w:ascii="Times New Roman" w:hAnsi="Times New Roman" w:cs="Times New Roman"/>
                <w:color w:val="000000" w:themeColor="text1"/>
                <w:sz w:val="24"/>
                <w:szCs w:val="24"/>
                <w:lang w:val="fr-FR"/>
              </w:rPr>
              <w:t xml:space="preserve">" es una palabra que implica cuatro estrellas en la sección de cine de los periódicos. Es una palabra que se aplica sobre todo a las "grandes" películas de Hollywood, esos grandes, estupendos y melodramáticos espectáculos cinematográficos que tan fácilmente satisfacen nuestros deseos de ilusión, pasividad y voyeurismo. </w:t>
            </w:r>
          </w:p>
          <w:p w14:paraId="4A91A6C8"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Esas obras maestras se olvidan pronto. </w:t>
            </w:r>
          </w:p>
          <w:p w14:paraId="50B81900"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American Pictures expresa una realidad global y una responsabilidad que todos compartimos. Le perseguirá durante días después de verla. Le poseerá emocional e intelectualmente como si fuera la peste. Aunque este extraordinario conjunto de </w:t>
            </w:r>
          </w:p>
          <w:p w14:paraId="41A406B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culturas</w:t>
            </w:r>
            <w:proofErr w:type="gramEnd"/>
            <w:r w:rsidRPr="00447208">
              <w:rPr>
                <w:rFonts w:ascii="Times New Roman" w:hAnsi="Times New Roman" w:cs="Times New Roman"/>
                <w:color w:val="000000" w:themeColor="text1"/>
                <w:sz w:val="24"/>
                <w:szCs w:val="24"/>
                <w:lang w:val="fr-FR"/>
              </w:rPr>
              <w:t xml:space="preserve"> americanas puede invitar a la etiqueta </w:t>
            </w:r>
          </w:p>
          <w:p w14:paraId="4CA37686"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"obra maestra", tal etiqueta ocultaría el poder y el abrumador agarre que esta producción ejerce sobre sus espectadores. American Pictures consigue lo que las "obras maestras" rara vez intentan. </w:t>
            </w:r>
            <w:r w:rsidRPr="006A78AD">
              <w:rPr>
                <w:rFonts w:ascii="Times New Roman" w:hAnsi="Times New Roman" w:cs="Times New Roman"/>
                <w:color w:val="000000" w:themeColor="text1"/>
                <w:sz w:val="24"/>
                <w:szCs w:val="24"/>
                <w:lang w:val="it-IT"/>
              </w:rPr>
              <w:t xml:space="preserve">American Pictures </w:t>
            </w:r>
            <w:proofErr w:type="spellStart"/>
            <w:r w:rsidRPr="006A78AD">
              <w:rPr>
                <w:rFonts w:ascii="Times New Roman" w:hAnsi="Times New Roman" w:cs="Times New Roman"/>
                <w:color w:val="000000" w:themeColor="text1"/>
                <w:sz w:val="24"/>
                <w:szCs w:val="24"/>
                <w:lang w:val="it-IT"/>
              </w:rPr>
              <w:t>desafía</w:t>
            </w:r>
            <w:proofErr w:type="spellEnd"/>
            <w:r w:rsidRPr="006A78AD">
              <w:rPr>
                <w:rFonts w:ascii="Times New Roman" w:hAnsi="Times New Roman" w:cs="Times New Roman"/>
                <w:color w:val="000000" w:themeColor="text1"/>
                <w:sz w:val="24"/>
                <w:szCs w:val="24"/>
                <w:lang w:val="it-IT"/>
              </w:rPr>
              <w:t xml:space="preserve"> al </w:t>
            </w:r>
            <w:proofErr w:type="spellStart"/>
            <w:r w:rsidRPr="006A78AD">
              <w:rPr>
                <w:rFonts w:ascii="Times New Roman" w:hAnsi="Times New Roman" w:cs="Times New Roman"/>
                <w:color w:val="000000" w:themeColor="text1"/>
                <w:sz w:val="24"/>
                <w:szCs w:val="24"/>
                <w:lang w:val="it-IT"/>
              </w:rPr>
              <w:t>espectador</w:t>
            </w:r>
            <w:proofErr w:type="spellEnd"/>
            <w:r w:rsidRPr="006A78AD">
              <w:rPr>
                <w:rFonts w:ascii="Times New Roman" w:hAnsi="Times New Roman" w:cs="Times New Roman"/>
                <w:color w:val="000000" w:themeColor="text1"/>
                <w:sz w:val="24"/>
                <w:szCs w:val="24"/>
                <w:lang w:val="it-IT"/>
              </w:rPr>
              <w:t xml:space="preserve"> </w:t>
            </w:r>
            <w:proofErr w:type="gramStart"/>
            <w:r w:rsidRPr="006A78AD">
              <w:rPr>
                <w:rFonts w:ascii="Times New Roman" w:hAnsi="Times New Roman" w:cs="Times New Roman"/>
                <w:color w:val="000000" w:themeColor="text1"/>
                <w:sz w:val="24"/>
                <w:szCs w:val="24"/>
                <w:lang w:val="it-IT"/>
              </w:rPr>
              <w:t>a</w:t>
            </w:r>
            <w:proofErr w:type="gram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actuar</w:t>
            </w:r>
            <w:proofErr w:type="spellEnd"/>
            <w:r w:rsidRPr="006A78AD">
              <w:rPr>
                <w:rFonts w:ascii="Times New Roman" w:hAnsi="Times New Roman" w:cs="Times New Roman"/>
                <w:color w:val="000000" w:themeColor="text1"/>
                <w:sz w:val="24"/>
                <w:szCs w:val="24"/>
                <w:lang w:val="it-IT"/>
              </w:rPr>
              <w:t xml:space="preserve">, no </w:t>
            </w:r>
            <w:proofErr w:type="spellStart"/>
            <w:r w:rsidRPr="006A78AD">
              <w:rPr>
                <w:rFonts w:ascii="Times New Roman" w:hAnsi="Times New Roman" w:cs="Times New Roman"/>
                <w:color w:val="000000" w:themeColor="text1"/>
                <w:sz w:val="24"/>
                <w:szCs w:val="24"/>
                <w:lang w:val="it-IT"/>
              </w:rPr>
              <w:t>sólo</w:t>
            </w:r>
            <w:proofErr w:type="spellEnd"/>
            <w:r w:rsidRPr="006A78AD">
              <w:rPr>
                <w:rFonts w:ascii="Times New Roman" w:hAnsi="Times New Roman" w:cs="Times New Roman"/>
                <w:color w:val="000000" w:themeColor="text1"/>
                <w:sz w:val="24"/>
                <w:szCs w:val="24"/>
                <w:lang w:val="it-IT"/>
              </w:rPr>
              <w:t xml:space="preserve"> a </w:t>
            </w:r>
            <w:proofErr w:type="spellStart"/>
            <w:r w:rsidRPr="006A78AD">
              <w:rPr>
                <w:rFonts w:ascii="Times New Roman" w:hAnsi="Times New Roman" w:cs="Times New Roman"/>
                <w:color w:val="000000" w:themeColor="text1"/>
                <w:sz w:val="24"/>
                <w:szCs w:val="24"/>
                <w:lang w:val="it-IT"/>
              </w:rPr>
              <w:t>reaccionar</w:t>
            </w:r>
            <w:proofErr w:type="spellEnd"/>
            <w:r w:rsidRPr="006A78AD">
              <w:rPr>
                <w:rFonts w:ascii="Times New Roman" w:hAnsi="Times New Roman" w:cs="Times New Roman"/>
                <w:color w:val="000000" w:themeColor="text1"/>
                <w:sz w:val="24"/>
                <w:szCs w:val="24"/>
                <w:lang w:val="it-IT"/>
              </w:rPr>
              <w:t xml:space="preserve"> de forma </w:t>
            </w:r>
            <w:proofErr w:type="spellStart"/>
            <w:r w:rsidRPr="006A78AD">
              <w:rPr>
                <w:rFonts w:ascii="Times New Roman" w:hAnsi="Times New Roman" w:cs="Times New Roman"/>
                <w:color w:val="000000" w:themeColor="text1"/>
                <w:sz w:val="24"/>
                <w:szCs w:val="24"/>
                <w:lang w:val="it-IT"/>
              </w:rPr>
              <w:t>catártica</w:t>
            </w:r>
            <w:proofErr w:type="spellEnd"/>
            <w:r w:rsidRPr="006A78AD">
              <w:rPr>
                <w:rFonts w:ascii="Times New Roman" w:hAnsi="Times New Roman" w:cs="Times New Roman"/>
                <w:color w:val="000000" w:themeColor="text1"/>
                <w:sz w:val="24"/>
                <w:szCs w:val="24"/>
                <w:lang w:val="it-IT"/>
              </w:rPr>
              <w:t xml:space="preserve">; a </w:t>
            </w:r>
            <w:proofErr w:type="spellStart"/>
            <w:r w:rsidRPr="006A78AD">
              <w:rPr>
                <w:rFonts w:ascii="Times New Roman" w:hAnsi="Times New Roman" w:cs="Times New Roman"/>
                <w:color w:val="000000" w:themeColor="text1"/>
                <w:sz w:val="24"/>
                <w:szCs w:val="24"/>
                <w:lang w:val="it-IT"/>
              </w:rPr>
              <w:t>hacer</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algo</w:t>
            </w:r>
            <w:proofErr w:type="spellEnd"/>
            <w:r w:rsidRPr="006A78AD">
              <w:rPr>
                <w:rFonts w:ascii="Times New Roman" w:hAnsi="Times New Roman" w:cs="Times New Roman"/>
                <w:color w:val="000000" w:themeColor="text1"/>
                <w:sz w:val="24"/>
                <w:szCs w:val="24"/>
                <w:lang w:val="it-IT"/>
              </w:rPr>
              <w:t xml:space="preserve"> con </w:t>
            </w:r>
            <w:proofErr w:type="spellStart"/>
            <w:r w:rsidRPr="006A78AD">
              <w:rPr>
                <w:rFonts w:ascii="Times New Roman" w:hAnsi="Times New Roman" w:cs="Times New Roman"/>
                <w:color w:val="000000" w:themeColor="text1"/>
                <w:sz w:val="24"/>
                <w:szCs w:val="24"/>
                <w:lang w:val="it-IT"/>
              </w:rPr>
              <w:t>respecto</w:t>
            </w:r>
            <w:proofErr w:type="spellEnd"/>
            <w:r w:rsidRPr="006A78AD">
              <w:rPr>
                <w:rFonts w:ascii="Times New Roman" w:hAnsi="Times New Roman" w:cs="Times New Roman"/>
                <w:color w:val="000000" w:themeColor="text1"/>
                <w:sz w:val="24"/>
                <w:szCs w:val="24"/>
                <w:lang w:val="it-IT"/>
              </w:rPr>
              <w:t xml:space="preserve"> a </w:t>
            </w:r>
            <w:proofErr w:type="spellStart"/>
            <w:r w:rsidRPr="006A78AD">
              <w:rPr>
                <w:rFonts w:ascii="Times New Roman" w:hAnsi="Times New Roman" w:cs="Times New Roman"/>
                <w:color w:val="000000" w:themeColor="text1"/>
                <w:sz w:val="24"/>
                <w:szCs w:val="24"/>
                <w:lang w:val="it-IT"/>
              </w:rPr>
              <w:t>los</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horrores</w:t>
            </w:r>
            <w:proofErr w:type="spellEnd"/>
            <w:r w:rsidRPr="006A78AD">
              <w:rPr>
                <w:rFonts w:ascii="Times New Roman" w:hAnsi="Times New Roman" w:cs="Times New Roman"/>
                <w:color w:val="000000" w:themeColor="text1"/>
                <w:sz w:val="24"/>
                <w:szCs w:val="24"/>
                <w:lang w:val="it-IT"/>
              </w:rPr>
              <w:t xml:space="preserve"> del sistema </w:t>
            </w:r>
            <w:proofErr w:type="spellStart"/>
            <w:r w:rsidRPr="006A78AD">
              <w:rPr>
                <w:rFonts w:ascii="Times New Roman" w:hAnsi="Times New Roman" w:cs="Times New Roman"/>
                <w:color w:val="000000" w:themeColor="text1"/>
                <w:sz w:val="24"/>
                <w:szCs w:val="24"/>
                <w:lang w:val="it-IT"/>
              </w:rPr>
              <w:t>estadounidense</w:t>
            </w:r>
            <w:proofErr w:type="spellEnd"/>
            <w:r w:rsidRPr="006A78AD">
              <w:rPr>
                <w:rFonts w:ascii="Times New Roman" w:hAnsi="Times New Roman" w:cs="Times New Roman"/>
                <w:color w:val="000000" w:themeColor="text1"/>
                <w:sz w:val="24"/>
                <w:szCs w:val="24"/>
                <w:lang w:val="it-IT"/>
              </w:rPr>
              <w:t xml:space="preserve">. Es este </w:t>
            </w:r>
            <w:proofErr w:type="spellStart"/>
            <w:r w:rsidRPr="006A78AD">
              <w:rPr>
                <w:rFonts w:ascii="Times New Roman" w:hAnsi="Times New Roman" w:cs="Times New Roman"/>
                <w:color w:val="000000" w:themeColor="text1"/>
                <w:sz w:val="24"/>
                <w:szCs w:val="24"/>
                <w:lang w:val="it-IT"/>
              </w:rPr>
              <w:t>aparentemente</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inmenso</w:t>
            </w:r>
            <w:proofErr w:type="spellEnd"/>
            <w:r w:rsidRPr="006A78AD">
              <w:rPr>
                <w:rFonts w:ascii="Times New Roman" w:hAnsi="Times New Roman" w:cs="Times New Roman"/>
                <w:color w:val="000000" w:themeColor="text1"/>
                <w:sz w:val="24"/>
                <w:szCs w:val="24"/>
                <w:lang w:val="it-IT"/>
              </w:rPr>
              <w:t xml:space="preserve"> salto </w:t>
            </w:r>
            <w:proofErr w:type="gramStart"/>
            <w:r w:rsidRPr="006A78AD">
              <w:rPr>
                <w:rFonts w:ascii="Times New Roman" w:hAnsi="Times New Roman" w:cs="Times New Roman"/>
                <w:color w:val="000000" w:themeColor="text1"/>
                <w:sz w:val="24"/>
                <w:szCs w:val="24"/>
                <w:lang w:val="it-IT"/>
              </w:rPr>
              <w:t>del arte</w:t>
            </w:r>
            <w:proofErr w:type="gram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inspirador</w:t>
            </w:r>
            <w:proofErr w:type="spellEnd"/>
            <w:r w:rsidRPr="006A78AD">
              <w:rPr>
                <w:rFonts w:ascii="Times New Roman" w:hAnsi="Times New Roman" w:cs="Times New Roman"/>
                <w:color w:val="000000" w:themeColor="text1"/>
                <w:sz w:val="24"/>
                <w:szCs w:val="24"/>
                <w:lang w:val="it-IT"/>
              </w:rPr>
              <w:t xml:space="preserve"> a la </w:t>
            </w:r>
            <w:proofErr w:type="spellStart"/>
            <w:r w:rsidRPr="006A78AD">
              <w:rPr>
                <w:rFonts w:ascii="Times New Roman" w:hAnsi="Times New Roman" w:cs="Times New Roman"/>
                <w:color w:val="000000" w:themeColor="text1"/>
                <w:sz w:val="24"/>
                <w:szCs w:val="24"/>
                <w:lang w:val="it-IT"/>
              </w:rPr>
              <w:t>acción</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empírica</w:t>
            </w:r>
            <w:proofErr w:type="spellEnd"/>
            <w:r w:rsidRPr="006A78AD">
              <w:rPr>
                <w:rFonts w:ascii="Times New Roman" w:hAnsi="Times New Roman" w:cs="Times New Roman"/>
                <w:color w:val="000000" w:themeColor="text1"/>
                <w:sz w:val="24"/>
                <w:szCs w:val="24"/>
                <w:lang w:val="it-IT"/>
              </w:rPr>
              <w:t xml:space="preserve"> lo </w:t>
            </w:r>
            <w:proofErr w:type="spellStart"/>
            <w:r w:rsidRPr="006A78AD">
              <w:rPr>
                <w:rFonts w:ascii="Times New Roman" w:hAnsi="Times New Roman" w:cs="Times New Roman"/>
                <w:color w:val="000000" w:themeColor="text1"/>
                <w:sz w:val="24"/>
                <w:szCs w:val="24"/>
                <w:lang w:val="it-IT"/>
              </w:rPr>
              <w:t>que</w:t>
            </w:r>
            <w:proofErr w:type="spellEnd"/>
            <w:r w:rsidRPr="006A78AD">
              <w:rPr>
                <w:rFonts w:ascii="Times New Roman" w:hAnsi="Times New Roman" w:cs="Times New Roman"/>
                <w:color w:val="000000" w:themeColor="text1"/>
                <w:sz w:val="24"/>
                <w:szCs w:val="24"/>
                <w:lang w:val="it-IT"/>
              </w:rPr>
              <w:t xml:space="preserve"> American Pictures ha </w:t>
            </w:r>
            <w:proofErr w:type="spellStart"/>
            <w:r w:rsidRPr="006A78AD">
              <w:rPr>
                <w:rFonts w:ascii="Times New Roman" w:hAnsi="Times New Roman" w:cs="Times New Roman"/>
                <w:color w:val="000000" w:themeColor="text1"/>
                <w:sz w:val="24"/>
                <w:szCs w:val="24"/>
                <w:lang w:val="it-IT"/>
              </w:rPr>
              <w:t>establecido</w:t>
            </w:r>
            <w:proofErr w:type="spellEnd"/>
            <w:r w:rsidRPr="006A78AD">
              <w:rPr>
                <w:rFonts w:ascii="Times New Roman" w:hAnsi="Times New Roman" w:cs="Times New Roman"/>
                <w:color w:val="000000" w:themeColor="text1"/>
                <w:sz w:val="24"/>
                <w:szCs w:val="24"/>
                <w:lang w:val="it-IT"/>
              </w:rPr>
              <w:t xml:space="preserve"> </w:t>
            </w:r>
            <w:proofErr w:type="spellStart"/>
            <w:r w:rsidRPr="006A78AD">
              <w:rPr>
                <w:rFonts w:ascii="Times New Roman" w:hAnsi="Times New Roman" w:cs="Times New Roman"/>
                <w:color w:val="000000" w:themeColor="text1"/>
                <w:sz w:val="24"/>
                <w:szCs w:val="24"/>
                <w:lang w:val="it-IT"/>
              </w:rPr>
              <w:t>conscientemente</w:t>
            </w:r>
            <w:proofErr w:type="spellEnd"/>
            <w:r w:rsidRPr="006A78AD">
              <w:rPr>
                <w:rFonts w:ascii="Times New Roman" w:hAnsi="Times New Roman" w:cs="Times New Roman"/>
                <w:color w:val="000000" w:themeColor="text1"/>
                <w:sz w:val="24"/>
                <w:szCs w:val="24"/>
                <w:lang w:val="it-IT"/>
              </w:rPr>
              <w:t xml:space="preserve"> como su </w:t>
            </w:r>
            <w:proofErr w:type="spellStart"/>
            <w:r w:rsidRPr="006A78AD">
              <w:rPr>
                <w:rFonts w:ascii="Times New Roman" w:hAnsi="Times New Roman" w:cs="Times New Roman"/>
                <w:color w:val="000000" w:themeColor="text1"/>
                <w:sz w:val="24"/>
                <w:szCs w:val="24"/>
                <w:lang w:val="it-IT"/>
              </w:rPr>
              <w:t>objetivo</w:t>
            </w:r>
            <w:proofErr w:type="spellEnd"/>
            <w:r w:rsidRPr="006A78AD">
              <w:rPr>
                <w:rFonts w:ascii="Times New Roman" w:hAnsi="Times New Roman" w:cs="Times New Roman"/>
                <w:color w:val="000000" w:themeColor="text1"/>
                <w:sz w:val="24"/>
                <w:szCs w:val="24"/>
                <w:lang w:val="it-IT"/>
              </w:rPr>
              <w:t xml:space="preserve">. </w:t>
            </w:r>
            <w:r w:rsidRPr="00447208">
              <w:rPr>
                <w:rFonts w:ascii="Times New Roman" w:hAnsi="Times New Roman" w:cs="Times New Roman"/>
                <w:color w:val="000000" w:themeColor="text1"/>
                <w:sz w:val="24"/>
                <w:szCs w:val="24"/>
                <w:lang w:val="fr-FR"/>
              </w:rPr>
              <w:t xml:space="preserve">Sin embargo, lo que lleva a Holdt a admitir que estos resultados empíricos son imposibles de medir es su conciencia de la enorme capacidad del sistema estadounidense para absorberlo todo y su habilidad para crear máscaras que ocultan constantemente sus horrores e injusticias. </w:t>
            </w:r>
          </w:p>
          <w:p w14:paraId="3606C1C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A lo largo de American Pictures, Jacob Holdt se cuestiona continuamente la validez de su creación, expresando el temor de que tal vez sea un blanco más que explota a las minorías y afirmando continuamente que la mera representación de su experiencia nunca podrá igualar la realidad de la América que ha intentado comprender. Lo mismo ocurre </w:t>
            </w:r>
            <w:proofErr w:type="gramStart"/>
            <w:r w:rsidRPr="00447208">
              <w:rPr>
                <w:rFonts w:ascii="Times New Roman" w:hAnsi="Times New Roman" w:cs="Times New Roman"/>
                <w:color w:val="000000" w:themeColor="text1"/>
                <w:sz w:val="24"/>
                <w:szCs w:val="24"/>
                <w:lang w:val="fr-FR"/>
              </w:rPr>
              <w:t>aquí:</w:t>
            </w:r>
            <w:proofErr w:type="gramEnd"/>
            <w:r w:rsidRPr="00447208">
              <w:rPr>
                <w:rFonts w:ascii="Times New Roman" w:hAnsi="Times New Roman" w:cs="Times New Roman"/>
                <w:color w:val="000000" w:themeColor="text1"/>
                <w:sz w:val="24"/>
                <w:szCs w:val="24"/>
                <w:lang w:val="fr-FR"/>
              </w:rPr>
              <w:t xml:space="preserve"> ninguna mera descripción o elogio puede transmitir la experiencia de American Pictures. American Pictures </w:t>
            </w:r>
            <w:proofErr w:type="gramStart"/>
            <w:r w:rsidRPr="00447208">
              <w:rPr>
                <w:rFonts w:ascii="Times New Roman" w:hAnsi="Times New Roman" w:cs="Times New Roman"/>
                <w:color w:val="000000" w:themeColor="text1"/>
                <w:sz w:val="24"/>
                <w:szCs w:val="24"/>
                <w:lang w:val="fr-FR"/>
              </w:rPr>
              <w:t>es</w:t>
            </w:r>
            <w:proofErr w:type="gramEnd"/>
            <w:r w:rsidRPr="00447208">
              <w:rPr>
                <w:rFonts w:ascii="Times New Roman" w:hAnsi="Times New Roman" w:cs="Times New Roman"/>
                <w:color w:val="000000" w:themeColor="text1"/>
                <w:sz w:val="24"/>
                <w:szCs w:val="24"/>
                <w:lang w:val="fr-FR"/>
              </w:rPr>
              <w:t xml:space="preserve"> una presentación que todos los estadounidenses deben experimentar por sí mismos.</w:t>
            </w:r>
          </w:p>
          <w:p w14:paraId="3C45CE7B"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The Chicago Reader</w:t>
            </w:r>
          </w:p>
          <w:p w14:paraId="5D0F2BEF"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2A155534"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0F727C84"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361F9883"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roofErr w:type="gramStart"/>
            <w:r w:rsidRPr="00447208">
              <w:rPr>
                <w:rFonts w:ascii="Times New Roman" w:hAnsi="Times New Roman" w:cs="Times New Roman"/>
                <w:color w:val="000000" w:themeColor="text1"/>
                <w:sz w:val="24"/>
                <w:szCs w:val="24"/>
                <w:lang w:val="fr-FR"/>
              </w:rPr>
              <w:t>Contraportada:</w:t>
            </w:r>
            <w:proofErr w:type="gramEnd"/>
          </w:p>
          <w:p w14:paraId="752ABB25"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035A6751"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Jacob Holdt escribiendo sobre la primera matanza de "Black Lives Matter" que experimentó en su </w:t>
            </w:r>
            <w:proofErr w:type="gramStart"/>
            <w:r w:rsidRPr="00447208">
              <w:rPr>
                <w:rFonts w:ascii="Times New Roman" w:hAnsi="Times New Roman" w:cs="Times New Roman"/>
                <w:color w:val="000000" w:themeColor="text1"/>
                <w:sz w:val="24"/>
                <w:szCs w:val="24"/>
                <w:lang w:val="fr-FR"/>
              </w:rPr>
              <w:t>viaje:</w:t>
            </w:r>
            <w:proofErr w:type="gramEnd"/>
          </w:p>
          <w:p w14:paraId="3E3A3F0E"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5B91D181"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 xml:space="preserve">.... James y Barbara eran una joven pareja negra que vivía en el peor barrio de Estados Unidos, en torno a la calle Fox, en el sur del Bronx. Un día oyeron a unos ladrones en el tejado y llamaron a la policía. Dos agentes de paisano llegaron al apartamento y tiraron la puerta sin llamar. James pensó que eran los ladrones los que estaban entrando, y disparó a la puerta, pero luego fue asesinado por la policía. Barbara corrió gritando hacia el apartamento del vecino. Cuando fui a la comisaría del distrito 41, confirmaron la historia y admitieron que "había habido un pequeño error", pero James, por supuesto, "se lo había buscado, al estar en posesión </w:t>
            </w:r>
            <w:proofErr w:type="gramStart"/>
            <w:r w:rsidRPr="00447208">
              <w:rPr>
                <w:rFonts w:ascii="Times New Roman" w:hAnsi="Times New Roman" w:cs="Times New Roman"/>
                <w:color w:val="000000" w:themeColor="text1"/>
                <w:sz w:val="24"/>
                <w:szCs w:val="24"/>
                <w:lang w:val="fr-FR"/>
              </w:rPr>
              <w:t>de un</w:t>
            </w:r>
            <w:proofErr w:type="gramEnd"/>
            <w:r w:rsidRPr="00447208">
              <w:rPr>
                <w:rFonts w:ascii="Times New Roman" w:hAnsi="Times New Roman" w:cs="Times New Roman"/>
                <w:color w:val="000000" w:themeColor="text1"/>
                <w:sz w:val="24"/>
                <w:szCs w:val="24"/>
                <w:lang w:val="fr-FR"/>
              </w:rPr>
              <w:t xml:space="preserve"> arma no registrada". ..... De repente oí unos gritos terribles en el vestíbulo de la funeraria y vi a tres hombres que traían a Barbara. Sus piernas se arrastraban por el suelo. Era incapaz de caminar. No pude ver su rostro, pero era una joven alta, hermosa y de piel clara. Sus gritos me hicieron estremecer. Nunca antes había escuchado unos gritos tan atroces y llenos de dolor. Cuando llegó al ataúd, se hizo insoportable. </w:t>
            </w:r>
          </w:p>
          <w:p w14:paraId="041F1E67"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r w:rsidRPr="00447208">
              <w:rPr>
                <w:rFonts w:ascii="Times New Roman" w:hAnsi="Times New Roman" w:cs="Times New Roman"/>
                <w:color w:val="000000" w:themeColor="text1"/>
                <w:sz w:val="24"/>
                <w:szCs w:val="24"/>
                <w:lang w:val="fr-FR"/>
              </w:rPr>
              <w:t>Fue la primera y única vez en América que no pude fotografiar......</w:t>
            </w:r>
          </w:p>
          <w:p w14:paraId="38DE1568"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3AE81544"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7484AD6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20FDA1F0"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3D3A335A" w14:textId="77777777" w:rsidR="00447208" w:rsidRPr="00447208" w:rsidRDefault="00447208" w:rsidP="00447208">
            <w:pPr>
              <w:spacing w:line="360" w:lineRule="auto"/>
              <w:rPr>
                <w:rFonts w:ascii="Times New Roman" w:hAnsi="Times New Roman" w:cs="Times New Roman"/>
                <w:color w:val="000000" w:themeColor="text1"/>
                <w:sz w:val="24"/>
                <w:szCs w:val="24"/>
                <w:lang w:val="fr-FR"/>
              </w:rPr>
            </w:pPr>
          </w:p>
          <w:p w14:paraId="6D73263E" w14:textId="2DE50B4B" w:rsidR="00632581" w:rsidRPr="00E07758" w:rsidRDefault="00632581" w:rsidP="00464470">
            <w:pPr>
              <w:spacing w:line="360" w:lineRule="auto"/>
              <w:rPr>
                <w:rFonts w:ascii="Times New Roman" w:hAnsi="Times New Roman" w:cs="Times New Roman"/>
                <w:color w:val="000000" w:themeColor="text1"/>
                <w:sz w:val="24"/>
                <w:szCs w:val="24"/>
                <w:lang w:val="fr-FR"/>
              </w:rPr>
            </w:pPr>
          </w:p>
        </w:tc>
        <w:tc>
          <w:tcPr>
            <w:tcW w:w="4476" w:type="dxa"/>
          </w:tcPr>
          <w:p w14:paraId="758F0099" w14:textId="580EE2D2" w:rsidR="003663EC" w:rsidRPr="00E07758" w:rsidRDefault="003663EC" w:rsidP="00BC0F4E">
            <w:pPr>
              <w:spacing w:line="360" w:lineRule="auto"/>
              <w:rPr>
                <w:rFonts w:ascii="Times New Roman" w:hAnsi="Times New Roman" w:cs="Times New Roman"/>
                <w:color w:val="000000" w:themeColor="text1"/>
                <w:sz w:val="24"/>
                <w:szCs w:val="24"/>
                <w:lang w:val="fr-FR"/>
              </w:rPr>
            </w:pPr>
          </w:p>
        </w:tc>
      </w:tr>
    </w:tbl>
    <w:p w14:paraId="7E3ADF98" w14:textId="488881A1" w:rsidR="008E1055" w:rsidRPr="00E07758" w:rsidRDefault="008E1055" w:rsidP="00B74B61">
      <w:pPr>
        <w:spacing w:line="360" w:lineRule="auto"/>
        <w:rPr>
          <w:rFonts w:ascii="Times New Roman" w:hAnsi="Times New Roman" w:cs="Times New Roman"/>
          <w:color w:val="000000" w:themeColor="text1"/>
          <w:sz w:val="24"/>
          <w:szCs w:val="24"/>
          <w:lang w:val="fr-FR"/>
        </w:rPr>
      </w:pPr>
    </w:p>
    <w:sectPr w:rsidR="008E1055" w:rsidRPr="00E0775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71928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47208"/>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D"/>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8F77BE"/>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0417"/>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4737"/>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07758"/>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1780</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cp:revision>
  <dcterms:created xsi:type="dcterms:W3CDTF">2022-04-02T19:16:00Z</dcterms:created>
  <dcterms:modified xsi:type="dcterms:W3CDTF">2022-04-15T14:24:00Z</dcterms:modified>
</cp:coreProperties>
</file>